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39" w:rsidRDefault="00B91F39" w:rsidP="00B91F39">
      <w:pPr>
        <w:ind w:left="5103"/>
        <w:rPr>
          <w:b/>
          <w:sz w:val="28"/>
          <w:szCs w:val="28"/>
        </w:rPr>
      </w:pPr>
    </w:p>
    <w:p w:rsidR="00B91F39" w:rsidRDefault="00B91F39" w:rsidP="00B91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B91F39" w:rsidRDefault="00B91F39" w:rsidP="00B91F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обеспечению поэтапного перехода ДОУ по введению Федерального государственного образовательного стандарта</w:t>
      </w:r>
    </w:p>
    <w:p w:rsidR="00B91F39" w:rsidRPr="00B91F39" w:rsidRDefault="00B91F39" w:rsidP="00B91F39">
      <w:pPr>
        <w:spacing w:after="200" w:line="276" w:lineRule="auto"/>
        <w:ind w:left="360"/>
        <w:contextualSpacing/>
        <w:rPr>
          <w:rFonts w:eastAsiaTheme="minorHAnsi"/>
          <w:b/>
          <w:lang w:eastAsia="en-US"/>
        </w:rPr>
      </w:pPr>
    </w:p>
    <w:tbl>
      <w:tblPr>
        <w:tblStyle w:val="1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2497"/>
        <w:gridCol w:w="1756"/>
        <w:gridCol w:w="1437"/>
        <w:gridCol w:w="2106"/>
      </w:tblGrid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Этапы </w:t>
            </w: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Мероприятия 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Форма 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Сроки 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Предполагаемый результат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Подготовительный</w:t>
            </w: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ind w:left="38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Знакомство с проектом ФГОС </w:t>
            </w:r>
            <w:proofErr w:type="gramStart"/>
            <w:r w:rsidRPr="00B91F39">
              <w:rPr>
                <w:rFonts w:eastAsiaTheme="minorHAnsi" w:cstheme="minorBidi"/>
                <w:lang w:eastAsia="en-US"/>
              </w:rPr>
              <w:t>ДО</w:t>
            </w:r>
            <w:proofErr w:type="gramEnd"/>
            <w:r w:rsidRPr="00B91F39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Самостоятельное изучение документа</w:t>
            </w:r>
          </w:p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Сентябрь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Pr="00B91F39">
              <w:rPr>
                <w:rFonts w:eastAsiaTheme="minorHAnsi" w:cstheme="minorBidi"/>
                <w:lang w:eastAsia="en-US"/>
              </w:rPr>
              <w:t xml:space="preserve">- октябрь 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Повышение компетентности в вопросах ФГОС.</w:t>
            </w:r>
          </w:p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Аналитические  материалы изученного документа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Знакомство педагогического коллектива с новыми нормативно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Pr="00B91F39">
              <w:rPr>
                <w:rFonts w:eastAsiaTheme="minorHAnsi" w:cstheme="minorBidi"/>
                <w:lang w:eastAsia="en-US"/>
              </w:rPr>
              <w:t xml:space="preserve">- правовыми документами: Закон «Об образовании», проект «Федеральный государственный образовательный стандарт </w:t>
            </w:r>
            <w:proofErr w:type="gramStart"/>
            <w:r w:rsidRPr="00B91F39">
              <w:rPr>
                <w:rFonts w:eastAsiaTheme="minorHAnsi" w:cstheme="minorBidi"/>
                <w:lang w:eastAsia="en-US"/>
              </w:rPr>
              <w:t>ДО</w:t>
            </w:r>
            <w:proofErr w:type="gramEnd"/>
            <w:r w:rsidRPr="00B91F39">
              <w:rPr>
                <w:rFonts w:eastAsiaTheme="minorHAnsi" w:cstheme="minorBidi"/>
                <w:lang w:eastAsia="en-US"/>
              </w:rPr>
              <w:t>»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Педсовет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Ноябрь 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Повышение компетентности в вопросах ФГОС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Внесение изменений в нормативно-правовую базу деятельности ДОУ</w:t>
            </w:r>
            <w:r w:rsidRPr="00B91F39">
              <w:rPr>
                <w:rFonts w:eastAsiaTheme="minorHAnsi" w:cstheme="minorBidi"/>
                <w:lang w:eastAsia="en-US"/>
              </w:rPr>
              <w:tab/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Поэтапно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Соответствие нормативным документам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Создание рабочей группы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Ноябрь 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Создать команду единомышленников для  апробации ФГОС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Сравнительный анализ  ФГТ и ФГОС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Работа творческой группы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Ноябрь 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Аналитические материалы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Внутренний аудит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Работа творческой группы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Ноябрь 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Аналитические материалы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Разработка плана поэтапного ввода в действие ФГОС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Работа творческой группы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Декабрь 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План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Основной </w:t>
            </w: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Курсовая подготовка педагогов по данной проблеме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Курсовая подготовка педагогов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2013-2014уч</w:t>
            </w:r>
            <w:proofErr w:type="gramStart"/>
            <w:r w:rsidRPr="00B91F39">
              <w:rPr>
                <w:rFonts w:eastAsiaTheme="minorHAnsi" w:cstheme="minorBidi"/>
                <w:lang w:eastAsia="en-US"/>
              </w:rPr>
              <w:t>.г</w:t>
            </w:r>
            <w:proofErr w:type="gramEnd"/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Повышение компетентности в вопросах ФГОС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Семинары, методические объединения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2013-2014уч.г.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Повышение компетентности в вопросах ФГОС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Корректировка ООП в соответствии с новыми требованиями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Работа творческой группы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Апрель-май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Приведение ООП в соответствие с ФГОС 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Моделирование образовательного процесса в соответствии ФГОС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Работа творческой группы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Сентябрь 2014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Приведение образовательного процесса в соответствие с ФГОС 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Обновление ПРС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Бухгалтер, завхоз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В течение года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Приведение ПРС в соответствие с ФГОС 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Итоговый </w:t>
            </w: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Принятие ООП  с изменениями и дополнениями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педсовет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Сентябрь 2014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Приведение ООП в соответствие с ФГОС 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Утверждение ООП приказом руководителя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Сентябрь 2014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Приведение ООП в соответствие с ФГОС 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Включение в структуру планов по самообразованию раздела, посвященного ФГОС 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Самостоятельное изучение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Сентябрь 2014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Повышение компетентности в вопросах ФГОС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Анализ приведение в соответствие материально-технических условий с новыми требованиями.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Работа творческой группы</w:t>
            </w: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Октябрь 2014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Определение соответствия созданных материально-технических условий  нормативным документам.</w:t>
            </w:r>
          </w:p>
        </w:tc>
      </w:tr>
      <w:tr w:rsidR="00B91F39" w:rsidRPr="00B91F39" w:rsidTr="000D7624">
        <w:tc>
          <w:tcPr>
            <w:tcW w:w="1591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9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Внедрение ООП в практику работы ДОУ</w:t>
            </w:r>
          </w:p>
        </w:tc>
        <w:tc>
          <w:tcPr>
            <w:tcW w:w="175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37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 xml:space="preserve">2014/20105 </w:t>
            </w:r>
            <w:proofErr w:type="spellStart"/>
            <w:r w:rsidRPr="00B91F39">
              <w:rPr>
                <w:rFonts w:eastAsiaTheme="minorHAnsi" w:cstheme="minorBidi"/>
                <w:lang w:eastAsia="en-US"/>
              </w:rPr>
              <w:t>уч.г</w:t>
            </w:r>
            <w:proofErr w:type="spellEnd"/>
            <w:r w:rsidRPr="00B91F39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2106" w:type="dxa"/>
          </w:tcPr>
          <w:p w:rsidR="00B91F39" w:rsidRPr="00B91F39" w:rsidRDefault="00B91F39" w:rsidP="00B91F39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  <w:r w:rsidRPr="00B91F39">
              <w:rPr>
                <w:rFonts w:eastAsiaTheme="minorHAnsi" w:cstheme="minorBidi"/>
                <w:lang w:eastAsia="en-US"/>
              </w:rPr>
              <w:t>Определение эффективности ООП</w:t>
            </w:r>
          </w:p>
        </w:tc>
      </w:tr>
    </w:tbl>
    <w:p w:rsidR="00B91F39" w:rsidRPr="00B91F39" w:rsidRDefault="00B91F39" w:rsidP="00B91F39">
      <w:pPr>
        <w:spacing w:after="200" w:line="276" w:lineRule="auto"/>
        <w:ind w:left="360"/>
        <w:contextualSpacing/>
        <w:rPr>
          <w:rFonts w:eastAsiaTheme="minorHAnsi"/>
          <w:b/>
          <w:lang w:eastAsia="en-US"/>
        </w:rPr>
      </w:pPr>
    </w:p>
    <w:p w:rsidR="00B91F39" w:rsidRDefault="00B91F39" w:rsidP="00B91F39">
      <w:pPr>
        <w:jc w:val="center"/>
        <w:rPr>
          <w:sz w:val="28"/>
          <w:szCs w:val="28"/>
        </w:rPr>
      </w:pPr>
    </w:p>
    <w:p w:rsidR="00B91F39" w:rsidRDefault="00B91F39" w:rsidP="00B91F39">
      <w:pPr>
        <w:jc w:val="center"/>
        <w:rPr>
          <w:sz w:val="28"/>
          <w:szCs w:val="28"/>
        </w:rPr>
      </w:pPr>
    </w:p>
    <w:p w:rsidR="00B91F39" w:rsidRDefault="00B91F39" w:rsidP="00B91F39">
      <w:pPr>
        <w:jc w:val="center"/>
        <w:rPr>
          <w:sz w:val="28"/>
          <w:szCs w:val="28"/>
        </w:rPr>
      </w:pPr>
    </w:p>
    <w:p w:rsidR="00B91F39" w:rsidRDefault="00B91F39" w:rsidP="00B91F39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5415B7" w:rsidRPr="00B91F39" w:rsidRDefault="005415B7" w:rsidP="00B91F39"/>
    <w:sectPr w:rsidR="005415B7" w:rsidRPr="00B9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5A09"/>
    <w:multiLevelType w:val="hybridMultilevel"/>
    <w:tmpl w:val="68FC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6E45"/>
    <w:multiLevelType w:val="hybridMultilevel"/>
    <w:tmpl w:val="B1D239F4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0F97DE2"/>
    <w:multiLevelType w:val="hybridMultilevel"/>
    <w:tmpl w:val="85B887E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6D"/>
    <w:rsid w:val="001322A8"/>
    <w:rsid w:val="003205A2"/>
    <w:rsid w:val="005036DC"/>
    <w:rsid w:val="005415B7"/>
    <w:rsid w:val="009100F0"/>
    <w:rsid w:val="009B2540"/>
    <w:rsid w:val="00B91F39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1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91F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1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91F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2014-01-04T09:07:00Z</dcterms:created>
  <dcterms:modified xsi:type="dcterms:W3CDTF">2014-01-04T09:44:00Z</dcterms:modified>
</cp:coreProperties>
</file>